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7D6F0" w14:textId="77777777" w:rsidR="0059263D" w:rsidRPr="0059263D" w:rsidRDefault="0059263D" w:rsidP="005926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val="vi-VN" w:eastAsia="vi-VN"/>
        </w:rPr>
      </w:pPr>
      <w:r w:rsidRPr="0059263D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val="vi-VN" w:eastAsia="vi-VN"/>
        </w:rPr>
        <w:t>THƯ MỜI HỌP</w:t>
      </w:r>
    </w:p>
    <w:p w14:paraId="0AFD799A" w14:textId="69FF1016" w:rsidR="0059263D" w:rsidRPr="00A65302" w:rsidRDefault="0059263D" w:rsidP="005926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vi-VN"/>
        </w:rPr>
      </w:pPr>
      <w:r w:rsidRPr="0059263D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val="vi-VN" w:eastAsia="vi-VN"/>
        </w:rPr>
        <w:t>ĐẠI HỘI ĐỒNG CỔ ĐÔNG THƯỜNG NIÊN NĂM 202</w:t>
      </w:r>
      <w:r w:rsidR="00A65302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vi-VN"/>
        </w:rPr>
        <w:t>5</w:t>
      </w:r>
    </w:p>
    <w:tbl>
      <w:tblPr>
        <w:tblpPr w:leftFromText="180" w:rightFromText="180" w:vertAnchor="text" w:tblpX="6853" w:tblpY="2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6"/>
      </w:tblGrid>
      <w:tr w:rsidR="0025795F" w14:paraId="500B3C9F" w14:textId="77777777" w:rsidTr="0025795F">
        <w:tblPrEx>
          <w:tblCellMar>
            <w:top w:w="0" w:type="dxa"/>
            <w:bottom w:w="0" w:type="dxa"/>
          </w:tblCellMar>
        </w:tblPrEx>
        <w:trPr>
          <w:trHeight w:val="1584"/>
        </w:trPr>
        <w:tc>
          <w:tcPr>
            <w:tcW w:w="1716" w:type="dxa"/>
          </w:tcPr>
          <w:p w14:paraId="6B845DB1" w14:textId="0B235CA9" w:rsidR="0025795F" w:rsidRDefault="0025795F" w:rsidP="00257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lang w:eastAsia="vi-VN"/>
              </w:rPr>
            </w:pPr>
            <w:r w:rsidRPr="0025795F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vi-VN"/>
              </w:rPr>
              <w:t>[Mã sự kiện_qrcode]</w:t>
            </w:r>
          </w:p>
        </w:tc>
      </w:tr>
    </w:tbl>
    <w:p w14:paraId="5CD6BB82" w14:textId="77777777" w:rsidR="0059263D" w:rsidRDefault="0059263D" w:rsidP="005926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vi-VN"/>
        </w:rPr>
      </w:pPr>
    </w:p>
    <w:p w14:paraId="392EB634" w14:textId="549BE306" w:rsidR="0059263D" w:rsidRPr="0025795F" w:rsidRDefault="0059263D" w:rsidP="005926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vi-VN"/>
        </w:rPr>
      </w:pPr>
      <w:r w:rsidRPr="0059263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vi-VN" w:eastAsia="vi-VN"/>
        </w:rPr>
        <w:t>Kính gửi</w:t>
      </w:r>
      <w:r w:rsidRPr="0059263D"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  <w:t xml:space="preserve">: </w:t>
      </w:r>
      <w:r w:rsidR="0025795F" w:rsidRPr="0025795F">
        <w:rPr>
          <w:rFonts w:ascii="Times New Roman" w:eastAsia="Times New Roman" w:hAnsi="Times New Roman" w:cs="Times New Roman"/>
          <w:i/>
          <w:iCs/>
          <w:color w:val="0070C0"/>
          <w:sz w:val="28"/>
          <w:szCs w:val="28"/>
          <w:lang w:val="vi-VN" w:eastAsia="vi-VN"/>
        </w:rPr>
        <w:t>[Giới tính]</w:t>
      </w:r>
      <w:r w:rsidR="0025795F">
        <w:rPr>
          <w:rFonts w:ascii="Times New Roman" w:eastAsia="Times New Roman" w:hAnsi="Times New Roman" w:cs="Times New Roman"/>
          <w:color w:val="222222"/>
          <w:sz w:val="28"/>
          <w:szCs w:val="28"/>
          <w:lang w:eastAsia="vi-VN"/>
        </w:rPr>
        <w:t xml:space="preserve">: </w:t>
      </w:r>
      <w:r w:rsidR="0025795F" w:rsidRPr="0025795F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vi-VN"/>
        </w:rPr>
        <w:t>[Họ tên]</w:t>
      </w:r>
    </w:p>
    <w:p w14:paraId="6EB06C4B" w14:textId="77777777" w:rsidR="006D1AFF" w:rsidRPr="0059263D" w:rsidRDefault="006D1AFF" w:rsidP="005926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vi-VN"/>
        </w:rPr>
      </w:pPr>
    </w:p>
    <w:p w14:paraId="0C3F8724" w14:textId="5B647BB5" w:rsidR="0059263D" w:rsidRPr="005E5882" w:rsidRDefault="00E41458" w:rsidP="005926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vi-VN"/>
        </w:rPr>
      </w:pPr>
      <w:r w:rsidRPr="00E41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vi-VN"/>
        </w:rPr>
        <w:t xml:space="preserve">Mã Checkin: </w:t>
      </w:r>
      <w:r w:rsidR="0025795F" w:rsidRPr="0025795F">
        <w:rPr>
          <w:rFonts w:ascii="Times New Roman" w:eastAsia="Times New Roman" w:hAnsi="Times New Roman" w:cs="Times New Roman"/>
          <w:color w:val="0070C0"/>
          <w:sz w:val="28"/>
          <w:szCs w:val="28"/>
          <w:lang w:eastAsia="vi-VN"/>
        </w:rPr>
        <w:t>[Mã Checkin]</w:t>
      </w:r>
    </w:p>
    <w:p w14:paraId="56DF2696" w14:textId="77777777" w:rsidR="006D1AFF" w:rsidRDefault="006D1AFF" w:rsidP="005926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vi-VN"/>
        </w:rPr>
      </w:pPr>
    </w:p>
    <w:p w14:paraId="05397694" w14:textId="77777777" w:rsidR="006D1AFF" w:rsidRDefault="006D1AFF" w:rsidP="005926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</w:pPr>
    </w:p>
    <w:p w14:paraId="5010B7A4" w14:textId="36A36727" w:rsidR="0059263D" w:rsidRPr="0059263D" w:rsidRDefault="0059263D" w:rsidP="006D1A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</w:pPr>
      <w:r w:rsidRPr="0059263D"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  <w:t xml:space="preserve">Hội đồng Quản trị Công ty Cổ phần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vi-VN"/>
        </w:rPr>
        <w:t>MyExcel</w:t>
      </w:r>
      <w:r w:rsidRPr="0059263D"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  <w:t xml:space="preserve"> trân trọng kính mời Quý Cổ đông tham dự cuộc họp Đại hội đồng cổ đông thường niên năm 202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vi-VN"/>
        </w:rPr>
        <w:t>5</w:t>
      </w:r>
      <w:r w:rsidRPr="0059263D"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  <w:t xml:space="preserve"> của </w:t>
      </w:r>
      <w:r w:rsidR="008D649F">
        <w:rPr>
          <w:rFonts w:ascii="Times New Roman" w:eastAsia="Times New Roman" w:hAnsi="Times New Roman" w:cs="Times New Roman"/>
          <w:color w:val="222222"/>
          <w:sz w:val="28"/>
          <w:szCs w:val="28"/>
          <w:lang w:eastAsia="vi-VN"/>
        </w:rPr>
        <w:t>Công ty MyExcel</w:t>
      </w:r>
      <w:r w:rsidRPr="0059263D"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  <w:t xml:space="preserve"> cụ thể như sau:</w:t>
      </w:r>
    </w:p>
    <w:p w14:paraId="2C61E4BF" w14:textId="17A02E36" w:rsidR="0059263D" w:rsidRPr="0059263D" w:rsidRDefault="0059263D" w:rsidP="0059263D">
      <w:pPr>
        <w:numPr>
          <w:ilvl w:val="0"/>
          <w:numId w:val="1"/>
        </w:numPr>
        <w:shd w:val="clear" w:color="auto" w:fill="FFFFFF"/>
        <w:spacing w:after="0" w:line="37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</w:pPr>
      <w:r w:rsidRPr="0059263D"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  <w:t>Thời gian: Từ 08h00’ Thứ ....... ngày ..../...../202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vi-VN"/>
        </w:rPr>
        <w:t>5</w:t>
      </w:r>
      <w:r w:rsidRPr="0059263D"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  <w:t>.</w:t>
      </w:r>
    </w:p>
    <w:p w14:paraId="429148E1" w14:textId="77777777" w:rsidR="0059263D" w:rsidRPr="0059263D" w:rsidRDefault="0059263D" w:rsidP="0059263D">
      <w:pPr>
        <w:numPr>
          <w:ilvl w:val="0"/>
          <w:numId w:val="1"/>
        </w:numPr>
        <w:shd w:val="clear" w:color="auto" w:fill="FFFFFF"/>
        <w:spacing w:after="0" w:line="37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</w:pPr>
      <w:r w:rsidRPr="0059263D"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  <w:t>Địa điểm: ......................................</w:t>
      </w:r>
    </w:p>
    <w:p w14:paraId="5AA5C33E" w14:textId="77777777" w:rsidR="0059263D" w:rsidRPr="0059263D" w:rsidRDefault="0059263D" w:rsidP="0059263D">
      <w:pPr>
        <w:numPr>
          <w:ilvl w:val="0"/>
          <w:numId w:val="1"/>
        </w:numPr>
        <w:shd w:val="clear" w:color="auto" w:fill="FFFFFF"/>
        <w:spacing w:after="0" w:line="37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</w:pPr>
      <w:r w:rsidRPr="0059263D"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  <w:t>Nội dung chính của Đại hội:</w:t>
      </w:r>
    </w:p>
    <w:p w14:paraId="244003C2" w14:textId="147749A3" w:rsidR="0059263D" w:rsidRPr="0059263D" w:rsidRDefault="0059263D" w:rsidP="005926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</w:pPr>
      <w:r w:rsidRPr="0059263D"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  <w:t>- Báo cáo tổng kết hoạt động của Hội đồng quản trị năm 202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vi-VN"/>
        </w:rPr>
        <w:t>4</w:t>
      </w:r>
      <w:r w:rsidRPr="0059263D"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  <w:t>, phương hướng hoạt động năm 202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vi-VN"/>
        </w:rPr>
        <w:t>5</w:t>
      </w:r>
      <w:r w:rsidRPr="0059263D"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  <w:t>;</w:t>
      </w:r>
    </w:p>
    <w:p w14:paraId="46DCE1F9" w14:textId="15ABF50F" w:rsidR="0059263D" w:rsidRPr="0059263D" w:rsidRDefault="0059263D" w:rsidP="005926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</w:pPr>
      <w:r w:rsidRPr="0059263D"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  <w:t>- Báo cáo của Ban Kiểm soát tại ĐHĐCĐ thường niên năm 202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vi-VN"/>
        </w:rPr>
        <w:t>5</w:t>
      </w:r>
      <w:r w:rsidRPr="0059263D"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  <w:t>;</w:t>
      </w:r>
    </w:p>
    <w:p w14:paraId="22D5E5A6" w14:textId="5185A113" w:rsidR="0059263D" w:rsidRPr="0059263D" w:rsidRDefault="0059263D" w:rsidP="005926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</w:pPr>
      <w:r w:rsidRPr="0059263D"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  <w:t>- Báo cáo kết quả hoạt động kinh doanh năm 202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vi-VN"/>
        </w:rPr>
        <w:t>4</w:t>
      </w:r>
      <w:r w:rsidRPr="0059263D"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  <w:t xml:space="preserve"> và kế hoạch kinh doanh năm 202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vi-VN"/>
        </w:rPr>
        <w:t>5</w:t>
      </w:r>
      <w:r w:rsidRPr="0059263D"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  <w:t>;</w:t>
      </w:r>
    </w:p>
    <w:p w14:paraId="43C8D7B4" w14:textId="77777777" w:rsidR="0059263D" w:rsidRPr="0059263D" w:rsidRDefault="0059263D" w:rsidP="0059263D">
      <w:pPr>
        <w:numPr>
          <w:ilvl w:val="0"/>
          <w:numId w:val="2"/>
        </w:numPr>
        <w:shd w:val="clear" w:color="auto" w:fill="FFFFFF"/>
        <w:spacing w:after="0" w:line="37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</w:pPr>
      <w:r w:rsidRPr="0059263D"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  <w:t>Các vấn đề khác:</w:t>
      </w:r>
    </w:p>
    <w:p w14:paraId="0B07ECBC" w14:textId="77777777" w:rsidR="0059263D" w:rsidRPr="0059263D" w:rsidRDefault="0059263D" w:rsidP="005926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</w:pPr>
      <w:r w:rsidRPr="0059263D"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  <w:t>- Cổ đông không trực tiếp tham dự có thể ủy quyền cho người/tổ chức khác tham dự theo mẫu Giấy ủy quyền đính kèm.</w:t>
      </w:r>
    </w:p>
    <w:p w14:paraId="67616AC8" w14:textId="77777777" w:rsidR="0059263D" w:rsidRPr="0059263D" w:rsidRDefault="0059263D" w:rsidP="005926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vi-VN" w:eastAsia="vi-VN"/>
        </w:rPr>
      </w:pPr>
      <w:r w:rsidRPr="0059263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vi-VN" w:eastAsia="vi-VN"/>
        </w:rPr>
        <w:t>Trân trọng!</w:t>
      </w:r>
    </w:p>
    <w:tbl>
      <w:tblPr>
        <w:tblW w:w="934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0"/>
        <w:gridCol w:w="4678"/>
      </w:tblGrid>
      <w:tr w:rsidR="0059263D" w:rsidRPr="0059263D" w14:paraId="3393F1C4" w14:textId="77777777" w:rsidTr="0059263D">
        <w:tc>
          <w:tcPr>
            <w:tcW w:w="4670" w:type="dxa"/>
            <w:tcBorders>
              <w:top w:val="single" w:sz="6" w:space="0" w:color="D6D8DB"/>
              <w:left w:val="single" w:sz="6" w:space="0" w:color="D6D8DB"/>
              <w:bottom w:val="single" w:sz="6" w:space="0" w:color="D6D8DB"/>
              <w:right w:val="single" w:sz="6" w:space="0" w:color="D6D8D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F4A6B93" w14:textId="77777777" w:rsidR="0059263D" w:rsidRPr="0059263D" w:rsidRDefault="0059263D" w:rsidP="0059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vi-VN" w:eastAsia="vi-VN"/>
              </w:rPr>
            </w:pPr>
            <w:r w:rsidRPr="0059263D"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lang w:val="vi-VN" w:eastAsia="vi-VN"/>
              </w:rPr>
              <w:t>Hồ sơ gửi kèm:</w:t>
            </w:r>
          </w:p>
          <w:p w14:paraId="050DB5FB" w14:textId="77777777" w:rsidR="0059263D" w:rsidRPr="0059263D" w:rsidRDefault="0059263D" w:rsidP="00592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vi-VN" w:eastAsia="vi-VN"/>
              </w:rPr>
            </w:pPr>
            <w:r w:rsidRPr="0059263D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vi-VN" w:eastAsia="vi-VN"/>
              </w:rPr>
              <w:t>- </w:t>
            </w:r>
            <w:r w:rsidRPr="0059263D"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lang w:val="vi-VN" w:eastAsia="vi-VN"/>
              </w:rPr>
              <w:t>Mẫu Giấy ủy quyền.</w:t>
            </w:r>
          </w:p>
        </w:tc>
        <w:tc>
          <w:tcPr>
            <w:tcW w:w="4678" w:type="dxa"/>
            <w:tcBorders>
              <w:top w:val="single" w:sz="6" w:space="0" w:color="D6D8DB"/>
              <w:left w:val="single" w:sz="6" w:space="0" w:color="D6D8DB"/>
              <w:bottom w:val="single" w:sz="6" w:space="0" w:color="D6D8DB"/>
              <w:right w:val="single" w:sz="6" w:space="0" w:color="D6D8DB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A0B0DE9" w14:textId="77777777" w:rsidR="0059263D" w:rsidRPr="0059263D" w:rsidRDefault="0059263D" w:rsidP="0059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vi-VN" w:eastAsia="vi-VN"/>
              </w:rPr>
            </w:pPr>
            <w:r w:rsidRPr="0059263D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vi-VN" w:eastAsia="vi-VN"/>
              </w:rPr>
              <w:t>TM. HỘI ĐỒNG QUẢN TRỊ</w:t>
            </w:r>
          </w:p>
          <w:p w14:paraId="15219889" w14:textId="77777777" w:rsidR="0059263D" w:rsidRPr="0059263D" w:rsidRDefault="0059263D" w:rsidP="00592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vi-VN" w:eastAsia="vi-VN"/>
              </w:rPr>
            </w:pPr>
            <w:r w:rsidRPr="0059263D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vi-VN" w:eastAsia="vi-VN"/>
              </w:rPr>
              <w:t>CHỦ TỊCH</w:t>
            </w:r>
          </w:p>
          <w:p w14:paraId="44E58108" w14:textId="77777777" w:rsidR="0059263D" w:rsidRPr="0059263D" w:rsidRDefault="0059263D" w:rsidP="00592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vi-VN" w:eastAsia="vi-VN"/>
              </w:rPr>
            </w:pPr>
            <w:r w:rsidRPr="0059263D">
              <w:rPr>
                <w:rFonts w:ascii="Times New Roman" w:eastAsia="Times New Roman" w:hAnsi="Times New Roman" w:cs="Times New Roman"/>
                <w:i/>
                <w:iCs/>
                <w:color w:val="222222"/>
                <w:sz w:val="28"/>
                <w:szCs w:val="28"/>
                <w:lang w:val="vi-VN" w:eastAsia="vi-VN"/>
              </w:rPr>
              <w:t>(đã ký)</w:t>
            </w:r>
          </w:p>
        </w:tc>
      </w:tr>
    </w:tbl>
    <w:p w14:paraId="4BAF4F34" w14:textId="77777777" w:rsidR="003C369D" w:rsidRPr="0059263D" w:rsidRDefault="003C369D">
      <w:pPr>
        <w:rPr>
          <w:rFonts w:ascii="Times New Roman" w:hAnsi="Times New Roman" w:cs="Times New Roman"/>
          <w:sz w:val="28"/>
          <w:szCs w:val="28"/>
        </w:rPr>
      </w:pPr>
    </w:p>
    <w:sectPr w:rsidR="003C369D" w:rsidRPr="0059263D" w:rsidSect="006D1AFF">
      <w:pgSz w:w="12240" w:h="15840"/>
      <w:pgMar w:top="567" w:right="1467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5266"/>
    <w:multiLevelType w:val="multilevel"/>
    <w:tmpl w:val="A21EEF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0537C"/>
    <w:multiLevelType w:val="multilevel"/>
    <w:tmpl w:val="F00C9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4844326">
    <w:abstractNumId w:val="1"/>
  </w:num>
  <w:num w:numId="2" w16cid:durableId="871649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63D"/>
    <w:rsid w:val="0025795F"/>
    <w:rsid w:val="00272897"/>
    <w:rsid w:val="003C369D"/>
    <w:rsid w:val="0059263D"/>
    <w:rsid w:val="005E5882"/>
    <w:rsid w:val="006D1AFF"/>
    <w:rsid w:val="007536D5"/>
    <w:rsid w:val="008177CB"/>
    <w:rsid w:val="008D649F"/>
    <w:rsid w:val="00961A98"/>
    <w:rsid w:val="009A0FF0"/>
    <w:rsid w:val="00A65302"/>
    <w:rsid w:val="00A835A8"/>
    <w:rsid w:val="00CA775B"/>
    <w:rsid w:val="00CC4E4F"/>
    <w:rsid w:val="00E4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D96790"/>
  <w15:chartTrackingRefBased/>
  <w15:docId w15:val="{15B07DC8-5D35-4709-9DD2-4944B71C9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E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26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26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26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26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26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26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26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26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E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26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26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26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26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26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26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26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26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26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2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26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26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26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26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26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26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26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26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263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53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61784-7594-4658-85FA-AD586AE1C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Giang .</dc:creator>
  <cp:keywords/>
  <dc:description/>
  <cp:lastModifiedBy>Giang .</cp:lastModifiedBy>
  <cp:revision>7</cp:revision>
  <dcterms:created xsi:type="dcterms:W3CDTF">2024-07-18T12:34:00Z</dcterms:created>
  <dcterms:modified xsi:type="dcterms:W3CDTF">2024-07-18T13:46:00Z</dcterms:modified>
</cp:coreProperties>
</file>